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C5E" w:rsidRPr="00E84C5E" w:rsidRDefault="00397958" w:rsidP="00E84C5E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362BB6"/>
          <w:kern w:val="36"/>
          <w:sz w:val="41"/>
          <w:szCs w:val="41"/>
        </w:rPr>
      </w:pPr>
      <w:r>
        <w:rPr>
          <w:rFonts w:ascii="Verdana" w:eastAsia="Times New Roman" w:hAnsi="Verdana" w:cs="Times New Roman"/>
          <w:color w:val="362BB6"/>
          <w:kern w:val="36"/>
          <w:sz w:val="41"/>
          <w:szCs w:val="41"/>
        </w:rPr>
        <w:t>Advanced Lyophilization Technology Consortium for Manufacturing of Food, Pharmaceuticals and Biotech Products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</w:pPr>
    </w:p>
    <w:p w:rsidR="00FB2E52" w:rsidRPr="00FB2E52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iCs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 xml:space="preserve">Goal: </w:t>
      </w:r>
      <w:r w:rsidR="00FB2E52">
        <w:rPr>
          <w:rFonts w:ascii="Verdana" w:eastAsia="Times New Roman" w:hAnsi="Verdana" w:cs="Times New Roman"/>
          <w:iCs/>
          <w:color w:val="000000"/>
          <w:sz w:val="18"/>
          <w:szCs w:val="18"/>
        </w:rPr>
        <w:t>Assemble an expert panel of consortium members, in the field of lyophilization (freeze-drying)</w:t>
      </w:r>
      <w:r w:rsidR="002354EC">
        <w:rPr>
          <w:rFonts w:ascii="Verdana" w:eastAsia="Times New Roman" w:hAnsi="Verdana" w:cs="Times New Roman"/>
          <w:iCs/>
          <w:color w:val="000000"/>
          <w:sz w:val="18"/>
          <w:szCs w:val="18"/>
        </w:rPr>
        <w:t>, in order to develop a technology roadmap</w:t>
      </w:r>
      <w:r w:rsidR="00DE6A4E">
        <w:rPr>
          <w:rFonts w:ascii="Verdana" w:eastAsia="Times New Roman" w:hAnsi="Verdana" w:cs="Times New Roman"/>
          <w:iCs/>
          <w:color w:val="000000"/>
          <w:sz w:val="18"/>
          <w:szCs w:val="18"/>
        </w:rPr>
        <w:t xml:space="preserve"> that will identify critical challenges and strategies for innovation for the food and pharmaceutical manufacturing industries.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Lead: </w:t>
      </w:r>
      <w:r w:rsidR="008863D1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Dr</w:t>
      </w:r>
      <w:r w:rsidR="008863D1" w:rsidRPr="00BC725F">
        <w:rPr>
          <w:rFonts w:ascii="Verdana" w:eastAsia="Times New Roman" w:hAnsi="Verdana" w:cs="Times New Roman"/>
          <w:b/>
          <w:bCs/>
          <w:color w:val="000000"/>
          <w:sz w:val="18"/>
          <w:szCs w:val="18"/>
          <w:highlight w:val="black"/>
        </w:rPr>
        <w:t>. Elizabeth M. Topp</w:t>
      </w:r>
      <w:r w:rsidR="00F2341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 </w:t>
      </w:r>
      <w:r w:rsidR="006C5B3B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&amp; Dr. </w:t>
      </w:r>
      <w:r w:rsidR="006C5B3B" w:rsidRPr="00BC725F">
        <w:rPr>
          <w:rFonts w:ascii="Verdana" w:eastAsia="Times New Roman" w:hAnsi="Verdana" w:cs="Times New Roman"/>
          <w:b/>
          <w:bCs/>
          <w:color w:val="000000"/>
          <w:sz w:val="18"/>
          <w:szCs w:val="18"/>
          <w:highlight w:val="black"/>
        </w:rPr>
        <w:t>Alina Alexeenko</w:t>
      </w:r>
      <w:bookmarkStart w:id="0" w:name="_GoBack"/>
      <w:bookmarkEnd w:id="0"/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ADDRESS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Award Number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>: 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XXXX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Federal Funding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 xml:space="preserve">: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XXXX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Project Duration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 xml:space="preserve">: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XXXXX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F2341E" w:rsidRDefault="00CD6E25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Purdue University professors, </w:t>
      </w:r>
      <w:r w:rsidR="00451477" w:rsidRPr="00726AC9">
        <w:rPr>
          <w:rFonts w:ascii="Verdana" w:eastAsia="Times New Roman" w:hAnsi="Verdana" w:cs="Times New Roman"/>
          <w:color w:val="000000"/>
          <w:sz w:val="18"/>
          <w:szCs w:val="18"/>
        </w:rPr>
        <w:t xml:space="preserve">Dr. </w:t>
      </w:r>
      <w:r w:rsidR="00451477" w:rsidRPr="00726AC9">
        <w:rPr>
          <w:rFonts w:ascii="Verdana" w:eastAsia="Times New Roman" w:hAnsi="Verdana" w:cs="Times New Roman"/>
          <w:color w:val="000000"/>
          <w:sz w:val="18"/>
          <w:szCs w:val="18"/>
          <w:highlight w:val="black"/>
        </w:rPr>
        <w:t>Elizabeth M. Topp</w:t>
      </w:r>
      <w:r w:rsidR="00451477">
        <w:rPr>
          <w:rFonts w:ascii="Verdana" w:eastAsia="Times New Roman" w:hAnsi="Verdana" w:cs="Times New Roman"/>
          <w:color w:val="000000"/>
          <w:sz w:val="18"/>
          <w:szCs w:val="18"/>
        </w:rPr>
        <w:t xml:space="preserve">, College of Pharmacy, and Dr. </w:t>
      </w:r>
      <w:r w:rsidR="00451477" w:rsidRPr="00726AC9">
        <w:rPr>
          <w:rFonts w:ascii="Verdana" w:eastAsia="Times New Roman" w:hAnsi="Verdana" w:cs="Times New Roman"/>
          <w:color w:val="000000"/>
          <w:sz w:val="18"/>
          <w:szCs w:val="18"/>
          <w:highlight w:val="black"/>
        </w:rPr>
        <w:t>Alina Alexeenko</w:t>
      </w:r>
      <w:r w:rsidR="00451477">
        <w:rPr>
          <w:rFonts w:ascii="Verdana" w:eastAsia="Times New Roman" w:hAnsi="Verdana" w:cs="Times New Roman"/>
          <w:color w:val="000000"/>
          <w:sz w:val="18"/>
          <w:szCs w:val="18"/>
        </w:rPr>
        <w:t>, College o</w:t>
      </w:r>
      <w:r w:rsidR="00A13F5E">
        <w:rPr>
          <w:rFonts w:ascii="Verdana" w:eastAsia="Times New Roman" w:hAnsi="Verdana" w:cs="Times New Roman"/>
          <w:color w:val="000000"/>
          <w:sz w:val="18"/>
          <w:szCs w:val="18"/>
        </w:rPr>
        <w:t xml:space="preserve">f Engineering, in collaboration with </w:t>
      </w:r>
      <w:r w:rsidR="00573085">
        <w:rPr>
          <w:rFonts w:ascii="Verdana" w:eastAsia="Times New Roman" w:hAnsi="Verdana" w:cs="Times New Roman"/>
          <w:color w:val="000000"/>
          <w:sz w:val="18"/>
          <w:szCs w:val="18"/>
        </w:rPr>
        <w:t xml:space="preserve">current member companies: </w:t>
      </w:r>
      <w:r w:rsidR="00A13F5E">
        <w:rPr>
          <w:rFonts w:ascii="Verdana" w:eastAsia="Times New Roman" w:hAnsi="Verdana" w:cs="Times New Roman"/>
          <w:color w:val="000000"/>
          <w:sz w:val="18"/>
          <w:szCs w:val="18"/>
        </w:rPr>
        <w:t>IMA Life, Inficon, Janssen, Millrock Technology, and Pfizer</w:t>
      </w:r>
      <w:r w:rsidR="00BE022F">
        <w:rPr>
          <w:rFonts w:ascii="Verdana" w:eastAsia="Times New Roman" w:hAnsi="Verdana" w:cs="Times New Roman"/>
          <w:color w:val="000000"/>
          <w:sz w:val="18"/>
          <w:szCs w:val="18"/>
        </w:rPr>
        <w:t xml:space="preserve">, as well as </w:t>
      </w:r>
      <w:r w:rsidR="0090098E">
        <w:rPr>
          <w:rFonts w:ascii="Verdana" w:eastAsia="Times New Roman" w:hAnsi="Verdana" w:cs="Times New Roman"/>
          <w:color w:val="000000"/>
          <w:sz w:val="18"/>
          <w:szCs w:val="18"/>
        </w:rPr>
        <w:t>other interested companies identified i</w:t>
      </w:r>
      <w:r w:rsidR="00DC02F0">
        <w:rPr>
          <w:rFonts w:ascii="Verdana" w:eastAsia="Times New Roman" w:hAnsi="Verdana" w:cs="Times New Roman"/>
          <w:color w:val="000000"/>
          <w:sz w:val="18"/>
          <w:szCs w:val="18"/>
        </w:rPr>
        <w:t>n the planning phase,</w:t>
      </w:r>
      <w:r w:rsidR="0090098E">
        <w:rPr>
          <w:rFonts w:ascii="Verdana" w:eastAsia="Times New Roman" w:hAnsi="Verdana" w:cs="Times New Roman"/>
          <w:color w:val="000000"/>
          <w:sz w:val="18"/>
          <w:szCs w:val="18"/>
        </w:rPr>
        <w:t xml:space="preserve"> representatives of professional societies</w:t>
      </w:r>
      <w:r w:rsidR="00AE0B05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DC02F0">
        <w:rPr>
          <w:rFonts w:ascii="Verdana" w:eastAsia="Times New Roman" w:hAnsi="Verdana" w:cs="Times New Roman"/>
          <w:color w:val="000000"/>
          <w:sz w:val="18"/>
          <w:szCs w:val="18"/>
        </w:rPr>
        <w:t xml:space="preserve"> government agenc</w:t>
      </w:r>
      <w:r w:rsidR="00AE0B05">
        <w:rPr>
          <w:rFonts w:ascii="Verdana" w:eastAsia="Times New Roman" w:hAnsi="Verdana" w:cs="Times New Roman"/>
          <w:color w:val="000000"/>
          <w:sz w:val="18"/>
          <w:szCs w:val="18"/>
        </w:rPr>
        <w:t>ies, and academic investigators</w:t>
      </w:r>
      <w:r w:rsidR="008860F8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AE0B05">
        <w:rPr>
          <w:rFonts w:ascii="Verdana" w:eastAsia="Times New Roman" w:hAnsi="Verdana" w:cs="Times New Roman"/>
          <w:color w:val="000000"/>
          <w:sz w:val="18"/>
          <w:szCs w:val="18"/>
        </w:rPr>
        <w:t xml:space="preserve"> will convene over a two-year planning phase</w:t>
      </w:r>
      <w:r w:rsidR="00826A2F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AE0B05">
        <w:rPr>
          <w:rFonts w:ascii="Verdana" w:eastAsia="Times New Roman" w:hAnsi="Verdana" w:cs="Times New Roman"/>
          <w:color w:val="000000"/>
          <w:sz w:val="18"/>
          <w:szCs w:val="18"/>
        </w:rPr>
        <w:t xml:space="preserve"> to form a consortium</w:t>
      </w:r>
      <w:r w:rsidR="00122438">
        <w:rPr>
          <w:rFonts w:ascii="Verdana" w:eastAsia="Times New Roman" w:hAnsi="Verdana" w:cs="Times New Roman"/>
          <w:color w:val="000000"/>
          <w:sz w:val="18"/>
          <w:szCs w:val="18"/>
        </w:rPr>
        <w:t>, and ulti</w:t>
      </w:r>
      <w:r w:rsidR="00993DD9">
        <w:rPr>
          <w:rFonts w:ascii="Verdana" w:eastAsia="Times New Roman" w:hAnsi="Verdana" w:cs="Times New Roman"/>
          <w:color w:val="000000"/>
          <w:sz w:val="18"/>
          <w:szCs w:val="18"/>
        </w:rPr>
        <w:t>mately develop a technology road</w:t>
      </w:r>
      <w:r w:rsidR="00122438">
        <w:rPr>
          <w:rFonts w:ascii="Verdana" w:eastAsia="Times New Roman" w:hAnsi="Verdana" w:cs="Times New Roman"/>
          <w:color w:val="000000"/>
          <w:sz w:val="18"/>
          <w:szCs w:val="18"/>
        </w:rPr>
        <w:t>map</w:t>
      </w:r>
      <w:r w:rsidR="00993DD9">
        <w:rPr>
          <w:rFonts w:ascii="Verdana" w:eastAsia="Times New Roman" w:hAnsi="Verdana" w:cs="Times New Roman"/>
          <w:color w:val="000000"/>
          <w:sz w:val="18"/>
          <w:szCs w:val="18"/>
        </w:rPr>
        <w:t xml:space="preserve">.  </w:t>
      </w:r>
      <w:r w:rsidR="00626C21">
        <w:rPr>
          <w:rFonts w:ascii="Verdana" w:eastAsia="Times New Roman" w:hAnsi="Verdana" w:cs="Times New Roman"/>
          <w:color w:val="000000"/>
          <w:sz w:val="18"/>
          <w:szCs w:val="18"/>
        </w:rPr>
        <w:t xml:space="preserve">Involving this vital and well-connected, </w:t>
      </w:r>
      <w:r w:rsidR="00F82766">
        <w:rPr>
          <w:rFonts w:ascii="Verdana" w:eastAsia="Times New Roman" w:hAnsi="Verdana" w:cs="Times New Roman"/>
          <w:color w:val="000000"/>
          <w:sz w:val="18"/>
          <w:szCs w:val="18"/>
        </w:rPr>
        <w:t xml:space="preserve">industry-specific </w:t>
      </w:r>
      <w:r w:rsidR="00626C21">
        <w:rPr>
          <w:rFonts w:ascii="Verdana" w:eastAsia="Times New Roman" w:hAnsi="Verdana" w:cs="Times New Roman"/>
          <w:color w:val="000000"/>
          <w:sz w:val="18"/>
          <w:szCs w:val="18"/>
        </w:rPr>
        <w:t>group of professionals will serve</w:t>
      </w:r>
      <w:r w:rsidR="00F82766">
        <w:rPr>
          <w:rFonts w:ascii="Verdana" w:eastAsia="Times New Roman" w:hAnsi="Verdana" w:cs="Times New Roman"/>
          <w:color w:val="000000"/>
          <w:sz w:val="18"/>
          <w:szCs w:val="18"/>
        </w:rPr>
        <w:t xml:space="preserve"> to</w:t>
      </w:r>
      <w:r w:rsidR="00450AF3">
        <w:rPr>
          <w:rFonts w:ascii="Verdana" w:eastAsia="Times New Roman" w:hAnsi="Verdana" w:cs="Times New Roman"/>
          <w:color w:val="000000"/>
          <w:sz w:val="18"/>
          <w:szCs w:val="18"/>
        </w:rPr>
        <w:t xml:space="preserve"> provide essential</w:t>
      </w:r>
      <w:r w:rsidR="004473B1">
        <w:rPr>
          <w:rFonts w:ascii="Verdana" w:eastAsia="Times New Roman" w:hAnsi="Verdana" w:cs="Times New Roman"/>
          <w:color w:val="000000"/>
          <w:sz w:val="18"/>
          <w:szCs w:val="18"/>
        </w:rPr>
        <w:t xml:space="preserve"> feedback that will help develop</w:t>
      </w:r>
      <w:r w:rsidR="00210CE7">
        <w:rPr>
          <w:rFonts w:ascii="Verdana" w:eastAsia="Times New Roman" w:hAnsi="Verdana" w:cs="Times New Roman"/>
          <w:color w:val="000000"/>
          <w:sz w:val="18"/>
          <w:szCs w:val="18"/>
        </w:rPr>
        <w:t xml:space="preserve"> innovative strategies to help preserve the safety, quality</w:t>
      </w:r>
      <w:r w:rsidR="00826A2F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210CE7">
        <w:rPr>
          <w:rFonts w:ascii="Verdana" w:eastAsia="Times New Roman" w:hAnsi="Verdana" w:cs="Times New Roman"/>
          <w:color w:val="000000"/>
          <w:sz w:val="18"/>
          <w:szCs w:val="18"/>
        </w:rPr>
        <w:t xml:space="preserve"> and profitability of the U.S. f</w:t>
      </w:r>
      <w:r w:rsidR="00AC3DA4">
        <w:rPr>
          <w:rFonts w:ascii="Verdana" w:eastAsia="Times New Roman" w:hAnsi="Verdana" w:cs="Times New Roman"/>
          <w:color w:val="000000"/>
          <w:sz w:val="18"/>
          <w:szCs w:val="18"/>
        </w:rPr>
        <w:t>ood and pharmaceutical industry, as it pertains to lyophilization.</w:t>
      </w:r>
    </w:p>
    <w:p w:rsidR="00450AF3" w:rsidRDefault="00450AF3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The objectives of the project are to:</w:t>
      </w:r>
    </w:p>
    <w:p w:rsidR="00E84C5E" w:rsidRDefault="008C0C17" w:rsidP="00E84C5E">
      <w:pPr>
        <w:numPr>
          <w:ilvl w:val="0"/>
          <w:numId w:val="1"/>
        </w:num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Form a consor</w:t>
      </w:r>
      <w:r w:rsidR="00807FE4">
        <w:rPr>
          <w:rFonts w:ascii="Verdana" w:eastAsia="Times New Roman" w:hAnsi="Verdana" w:cs="Times New Roman"/>
          <w:color w:val="000000"/>
          <w:sz w:val="18"/>
          <w:szCs w:val="18"/>
        </w:rPr>
        <w:t xml:space="preserve">tium through the gathering of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expert faculty, industry professionals and </w:t>
      </w:r>
      <w:r w:rsidR="005A7935">
        <w:rPr>
          <w:rFonts w:ascii="Verdana" w:eastAsia="Times New Roman" w:hAnsi="Verdana" w:cs="Times New Roman"/>
          <w:color w:val="000000"/>
          <w:sz w:val="18"/>
          <w:szCs w:val="18"/>
        </w:rPr>
        <w:t xml:space="preserve">other interested parties, </w:t>
      </w:r>
      <w:r w:rsidR="00F27A48">
        <w:rPr>
          <w:rFonts w:ascii="Verdana" w:eastAsia="Times New Roman" w:hAnsi="Verdana" w:cs="Times New Roman"/>
          <w:color w:val="000000"/>
          <w:sz w:val="18"/>
          <w:szCs w:val="18"/>
        </w:rPr>
        <w:t>host</w:t>
      </w:r>
      <w:r w:rsidR="005A7935">
        <w:rPr>
          <w:rFonts w:ascii="Verdana" w:eastAsia="Times New Roman" w:hAnsi="Verdana" w:cs="Times New Roman"/>
          <w:color w:val="000000"/>
          <w:sz w:val="18"/>
          <w:szCs w:val="18"/>
        </w:rPr>
        <w:t xml:space="preserve"> te</w:t>
      </w:r>
      <w:r w:rsidR="00F27A48">
        <w:rPr>
          <w:rFonts w:ascii="Verdana" w:eastAsia="Times New Roman" w:hAnsi="Verdana" w:cs="Times New Roman"/>
          <w:color w:val="000000"/>
          <w:sz w:val="18"/>
          <w:szCs w:val="18"/>
        </w:rPr>
        <w:t>chnical meetings, and conduct</w:t>
      </w:r>
      <w:r w:rsidR="005A7935">
        <w:rPr>
          <w:rFonts w:ascii="Verdana" w:eastAsia="Times New Roman" w:hAnsi="Verdana" w:cs="Times New Roman"/>
          <w:color w:val="000000"/>
          <w:sz w:val="18"/>
          <w:szCs w:val="18"/>
        </w:rPr>
        <w:t xml:space="preserve"> regular assessments.</w:t>
      </w:r>
    </w:p>
    <w:p w:rsidR="00E84C5E" w:rsidRDefault="00130736" w:rsidP="00E84C5E">
      <w:pPr>
        <w:numPr>
          <w:ilvl w:val="0"/>
          <w:numId w:val="1"/>
        </w:num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Facilitate the exchange of information through the creation of a consortium website (LyoHUB).</w:t>
      </w:r>
    </w:p>
    <w:p w:rsidR="00E84C5E" w:rsidRDefault="00130736" w:rsidP="00E84C5E">
      <w:pPr>
        <w:numPr>
          <w:ilvl w:val="0"/>
          <w:numId w:val="1"/>
        </w:num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Deve</w:t>
      </w:r>
      <w:r w:rsidR="00817DFF">
        <w:rPr>
          <w:rFonts w:ascii="Verdana" w:eastAsia="Times New Roman" w:hAnsi="Verdana" w:cs="Times New Roman"/>
          <w:color w:val="000000"/>
          <w:sz w:val="18"/>
          <w:szCs w:val="18"/>
        </w:rPr>
        <w:t>lop a technology roadmap for the purpose of safeguarding the safety, quality, and profitability of the U.S. food and pharmaceutical manufacturing industry through the</w:t>
      </w:r>
      <w:r w:rsidR="006315D8">
        <w:rPr>
          <w:rFonts w:ascii="Verdana" w:eastAsia="Times New Roman" w:hAnsi="Verdana" w:cs="Times New Roman"/>
          <w:color w:val="000000"/>
          <w:sz w:val="18"/>
          <w:szCs w:val="18"/>
        </w:rPr>
        <w:t xml:space="preserve"> collection of background research, </w:t>
      </w:r>
      <w:r w:rsidR="00AF7C5D">
        <w:rPr>
          <w:rFonts w:ascii="Verdana" w:eastAsia="Times New Roman" w:hAnsi="Verdana" w:cs="Times New Roman"/>
          <w:color w:val="000000"/>
          <w:sz w:val="18"/>
          <w:szCs w:val="18"/>
        </w:rPr>
        <w:t xml:space="preserve">consortium member expertise, </w:t>
      </w:r>
      <w:r w:rsidR="006315D8">
        <w:rPr>
          <w:rFonts w:ascii="Verdana" w:eastAsia="Times New Roman" w:hAnsi="Verdana" w:cs="Times New Roman"/>
          <w:color w:val="000000"/>
          <w:sz w:val="18"/>
          <w:szCs w:val="18"/>
        </w:rPr>
        <w:t>visits to manufacturing sites</w:t>
      </w:r>
      <w:r w:rsidR="00AF7C5D">
        <w:rPr>
          <w:rFonts w:ascii="Verdana" w:eastAsia="Times New Roman" w:hAnsi="Verdana" w:cs="Times New Roman"/>
          <w:color w:val="000000"/>
          <w:sz w:val="18"/>
          <w:szCs w:val="18"/>
        </w:rPr>
        <w:t>, and feedback from consortium website.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THIS IS IMPORTANT ACTIVITY BECAUSE? (PUT INTO CONTEXT)</w:t>
      </w:r>
    </w:p>
    <w:p w:rsidR="003E3E2B" w:rsidRPr="009863A2" w:rsidRDefault="0075746A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With</w:t>
      </w:r>
      <w:r w:rsidR="002925ED">
        <w:rPr>
          <w:rFonts w:ascii="Verdana" w:eastAsia="Times New Roman" w:hAnsi="Verdana" w:cs="Times New Roman"/>
          <w:color w:val="000000"/>
          <w:sz w:val="18"/>
          <w:szCs w:val="18"/>
        </w:rPr>
        <w:t xml:space="preserve"> increasing threat of offshore activity and rising labor costs, the U.S. food and pharmaceutical manufacturing industry stands to </w:t>
      </w:r>
      <w:r w:rsidR="00444C89">
        <w:rPr>
          <w:rFonts w:ascii="Verdana" w:eastAsia="Times New Roman" w:hAnsi="Verdana" w:cs="Times New Roman"/>
          <w:color w:val="000000"/>
          <w:sz w:val="18"/>
          <w:szCs w:val="18"/>
        </w:rPr>
        <w:t>risk losing over $30 billion</w:t>
      </w:r>
      <w:r w:rsidR="0059400A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  <w:r w:rsidR="002D2A93">
        <w:rPr>
          <w:rFonts w:ascii="Verdana" w:eastAsia="Times New Roman" w:hAnsi="Verdana" w:cs="Times New Roman"/>
          <w:color w:val="000000"/>
          <w:sz w:val="18"/>
          <w:szCs w:val="18"/>
        </w:rPr>
        <w:t xml:space="preserve">  Addressing manufacturing deficiencies</w:t>
      </w:r>
      <w:r w:rsidR="00E11CD6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essential t</w:t>
      </w:r>
      <w:r w:rsidR="000A03DC">
        <w:rPr>
          <w:rFonts w:ascii="Verdana" w:eastAsia="Times New Roman" w:hAnsi="Verdana" w:cs="Times New Roman"/>
          <w:color w:val="000000"/>
          <w:sz w:val="18"/>
          <w:szCs w:val="18"/>
        </w:rPr>
        <w:t xml:space="preserve">o the health and growth of this important </w:t>
      </w:r>
      <w:r w:rsidR="008B2D48">
        <w:rPr>
          <w:rFonts w:ascii="Verdana" w:eastAsia="Times New Roman" w:hAnsi="Verdana" w:cs="Times New Roman"/>
          <w:color w:val="000000"/>
          <w:sz w:val="18"/>
          <w:szCs w:val="18"/>
        </w:rPr>
        <w:t xml:space="preserve">U.S. </w:t>
      </w:r>
      <w:r w:rsidR="00E11CD6">
        <w:rPr>
          <w:rFonts w:ascii="Verdana" w:eastAsia="Times New Roman" w:hAnsi="Verdana" w:cs="Times New Roman"/>
          <w:color w:val="000000"/>
          <w:sz w:val="18"/>
          <w:szCs w:val="18"/>
        </w:rPr>
        <w:t>industry</w:t>
      </w:r>
      <w:r w:rsidR="008B2D48">
        <w:rPr>
          <w:rFonts w:ascii="Verdana" w:eastAsia="Times New Roman" w:hAnsi="Verdana" w:cs="Times New Roman"/>
          <w:color w:val="000000"/>
          <w:sz w:val="18"/>
          <w:szCs w:val="18"/>
        </w:rPr>
        <w:t>.  Every American household depends on food and pharmaceuticals on s</w:t>
      </w:r>
      <w:r w:rsidR="00B12167">
        <w:rPr>
          <w:rFonts w:ascii="Verdana" w:eastAsia="Times New Roman" w:hAnsi="Verdana" w:cs="Times New Roman"/>
          <w:color w:val="000000"/>
          <w:sz w:val="18"/>
          <w:szCs w:val="18"/>
        </w:rPr>
        <w:t xml:space="preserve">ome level.  Fine tuning the lyophilization </w:t>
      </w:r>
      <w:r w:rsidR="009863A2">
        <w:rPr>
          <w:rFonts w:ascii="Verdana" w:eastAsia="Times New Roman" w:hAnsi="Verdana" w:cs="Times New Roman"/>
          <w:color w:val="000000"/>
          <w:sz w:val="18"/>
          <w:szCs w:val="18"/>
        </w:rPr>
        <w:t>manufacturing process to make it safer and</w:t>
      </w:r>
      <w:r w:rsidR="00B12167">
        <w:rPr>
          <w:rFonts w:ascii="Verdana" w:eastAsia="Times New Roman" w:hAnsi="Verdana" w:cs="Times New Roman"/>
          <w:color w:val="000000"/>
          <w:sz w:val="18"/>
          <w:szCs w:val="18"/>
        </w:rPr>
        <w:t xml:space="preserve"> more </w:t>
      </w:r>
      <w:r w:rsidR="009863A2">
        <w:rPr>
          <w:rFonts w:ascii="Verdana" w:eastAsia="Times New Roman" w:hAnsi="Verdana" w:cs="Times New Roman"/>
          <w:color w:val="000000"/>
          <w:sz w:val="18"/>
          <w:szCs w:val="18"/>
        </w:rPr>
        <w:t xml:space="preserve">profitable, so our American dollars stay </w:t>
      </w:r>
      <w:r w:rsidR="009863A2">
        <w:rPr>
          <w:rFonts w:ascii="Verdana" w:eastAsia="Times New Roman" w:hAnsi="Verdana" w:cs="Times New Roman"/>
          <w:i/>
          <w:color w:val="000000"/>
          <w:sz w:val="18"/>
          <w:szCs w:val="18"/>
        </w:rPr>
        <w:t>in</w:t>
      </w:r>
      <w:r w:rsidR="009863A2">
        <w:rPr>
          <w:rFonts w:ascii="Verdana" w:eastAsia="Times New Roman" w:hAnsi="Verdana" w:cs="Times New Roman"/>
          <w:color w:val="000000"/>
          <w:sz w:val="18"/>
          <w:szCs w:val="18"/>
        </w:rPr>
        <w:t xml:space="preserve"> America, is what this project is all about.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ACHIEVING THE POTENTIAL BENEFITS REQUIRES THIS ACTIVITY TO OCCUR – WHY AND HOW?</w:t>
      </w:r>
    </w:p>
    <w:p w:rsidR="00F96E75" w:rsidRDefault="000A03DC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lastRenderedPageBreak/>
        <w:t xml:space="preserve">Without input from consortium members and </w:t>
      </w:r>
      <w:r w:rsidR="001D197E">
        <w:rPr>
          <w:rFonts w:ascii="Verdana" w:eastAsia="Times New Roman" w:hAnsi="Verdana" w:cs="Times New Roman"/>
          <w:color w:val="000000"/>
          <w:sz w:val="18"/>
          <w:szCs w:val="18"/>
        </w:rPr>
        <w:t>careful preparation of a</w:t>
      </w:r>
      <w:r w:rsidR="00455346">
        <w:rPr>
          <w:rFonts w:ascii="Verdana" w:eastAsia="Times New Roman" w:hAnsi="Verdana" w:cs="Times New Roman"/>
          <w:color w:val="000000"/>
          <w:sz w:val="18"/>
          <w:szCs w:val="18"/>
        </w:rPr>
        <w:t xml:space="preserve"> thoughtful,</w:t>
      </w:r>
      <w:r w:rsidR="00131E4A">
        <w:rPr>
          <w:rFonts w:ascii="Verdana" w:eastAsia="Times New Roman" w:hAnsi="Verdana" w:cs="Times New Roman"/>
          <w:color w:val="000000"/>
          <w:sz w:val="18"/>
          <w:szCs w:val="18"/>
        </w:rPr>
        <w:t xml:space="preserve"> two-year plan, involving</w:t>
      </w:r>
      <w:r w:rsidR="00455346">
        <w:rPr>
          <w:rFonts w:ascii="Verdana" w:eastAsia="Times New Roman" w:hAnsi="Verdana" w:cs="Times New Roman"/>
          <w:color w:val="000000"/>
          <w:sz w:val="18"/>
          <w:szCs w:val="18"/>
        </w:rPr>
        <w:t>: B</w:t>
      </w:r>
      <w:r w:rsidR="00131E4A">
        <w:rPr>
          <w:rFonts w:ascii="Verdana" w:eastAsia="Times New Roman" w:hAnsi="Verdana" w:cs="Times New Roman"/>
          <w:color w:val="000000"/>
          <w:sz w:val="18"/>
          <w:szCs w:val="18"/>
        </w:rPr>
        <w:t xml:space="preserve">ackground research, </w:t>
      </w:r>
      <w:r w:rsidR="001D197E">
        <w:rPr>
          <w:rFonts w:ascii="Verdana" w:eastAsia="Times New Roman" w:hAnsi="Verdana" w:cs="Times New Roman"/>
          <w:color w:val="000000"/>
          <w:sz w:val="18"/>
          <w:szCs w:val="18"/>
        </w:rPr>
        <w:t>technical meetings, assessments</w:t>
      </w:r>
      <w:r w:rsidR="00455346">
        <w:rPr>
          <w:rFonts w:ascii="Verdana" w:eastAsia="Times New Roman" w:hAnsi="Verdana" w:cs="Times New Roman"/>
          <w:color w:val="000000"/>
          <w:sz w:val="18"/>
          <w:szCs w:val="18"/>
        </w:rPr>
        <w:t xml:space="preserve">,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and</w:t>
      </w:r>
      <w:r w:rsidR="0073663D">
        <w:rPr>
          <w:rFonts w:ascii="Verdana" w:eastAsia="Times New Roman" w:hAnsi="Verdana" w:cs="Times New Roman"/>
          <w:color w:val="000000"/>
          <w:sz w:val="18"/>
          <w:szCs w:val="18"/>
        </w:rPr>
        <w:t xml:space="preserve"> development of a</w:t>
      </w:r>
      <w:r w:rsidR="00676E61">
        <w:rPr>
          <w:rFonts w:ascii="Verdana" w:eastAsia="Times New Roman" w:hAnsi="Verdana" w:cs="Times New Roman"/>
          <w:color w:val="000000"/>
          <w:sz w:val="18"/>
          <w:szCs w:val="18"/>
        </w:rPr>
        <w:t xml:space="preserve"> technology roadmap, it would</w:t>
      </w:r>
      <w:r w:rsidR="00F7121D">
        <w:rPr>
          <w:rFonts w:ascii="Verdana" w:eastAsia="Times New Roman" w:hAnsi="Verdana" w:cs="Times New Roman"/>
          <w:color w:val="000000"/>
          <w:sz w:val="18"/>
          <w:szCs w:val="18"/>
        </w:rPr>
        <w:t xml:space="preserve"> be difficult to prepare for</w:t>
      </w:r>
      <w:r w:rsidR="00676E61">
        <w:rPr>
          <w:rFonts w:ascii="Verdana" w:eastAsia="Times New Roman" w:hAnsi="Verdana" w:cs="Times New Roman"/>
          <w:color w:val="000000"/>
          <w:sz w:val="18"/>
          <w:szCs w:val="18"/>
        </w:rPr>
        <w:t xml:space="preserve"> advancement of something </w:t>
      </w:r>
      <w:r w:rsidR="00CE44EF">
        <w:rPr>
          <w:rFonts w:ascii="Verdana" w:eastAsia="Times New Roman" w:hAnsi="Verdana" w:cs="Times New Roman"/>
          <w:color w:val="000000"/>
          <w:sz w:val="18"/>
          <w:szCs w:val="18"/>
        </w:rPr>
        <w:t>as</w:t>
      </w:r>
      <w:r w:rsidR="00676E61">
        <w:rPr>
          <w:rFonts w:ascii="Verdana" w:eastAsia="Times New Roman" w:hAnsi="Verdana" w:cs="Times New Roman"/>
          <w:color w:val="000000"/>
          <w:sz w:val="18"/>
          <w:szCs w:val="18"/>
        </w:rPr>
        <w:t xml:space="preserve"> important as</w:t>
      </w:r>
      <w:r w:rsidR="00CE44EF">
        <w:rPr>
          <w:rFonts w:ascii="Verdana" w:eastAsia="Times New Roman" w:hAnsi="Verdana" w:cs="Times New Roman"/>
          <w:color w:val="000000"/>
          <w:sz w:val="18"/>
          <w:szCs w:val="18"/>
        </w:rPr>
        <w:t xml:space="preserve"> this </w:t>
      </w:r>
      <w:r w:rsidR="00F7121D">
        <w:rPr>
          <w:rFonts w:ascii="Verdana" w:eastAsia="Times New Roman" w:hAnsi="Verdana" w:cs="Times New Roman"/>
          <w:color w:val="000000"/>
          <w:sz w:val="18"/>
          <w:szCs w:val="18"/>
        </w:rPr>
        <w:t>innovative manufacturing technology</w:t>
      </w:r>
      <w:r w:rsidR="00CE44EF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  <w:r w:rsidR="00F63993">
        <w:rPr>
          <w:rFonts w:ascii="Verdana" w:eastAsia="Times New Roman" w:hAnsi="Verdana" w:cs="Times New Roman"/>
          <w:color w:val="000000"/>
          <w:sz w:val="18"/>
          <w:szCs w:val="18"/>
        </w:rPr>
        <w:t xml:space="preserve"> Many food and pharmaceutical products could not be commercially viable without lyophilization; among them: protein drugs, vaccines, fruits and probiotic cultures</w:t>
      </w:r>
      <w:r w:rsidR="00DE343A">
        <w:rPr>
          <w:rFonts w:ascii="Verdana" w:eastAsia="Times New Roman" w:hAnsi="Verdana" w:cs="Times New Roman"/>
          <w:color w:val="000000"/>
          <w:sz w:val="18"/>
          <w:szCs w:val="18"/>
        </w:rPr>
        <w:t>.  However, lyophilization is one of the most time-consuming and costly manufacturing processes</w:t>
      </w:r>
      <w:r w:rsidR="005332A5">
        <w:rPr>
          <w:rFonts w:ascii="Verdana" w:eastAsia="Times New Roman" w:hAnsi="Verdana" w:cs="Times New Roman"/>
          <w:color w:val="000000"/>
          <w:sz w:val="18"/>
          <w:szCs w:val="18"/>
        </w:rPr>
        <w:t>.  A proje</w:t>
      </w:r>
      <w:r w:rsidR="00E371C8">
        <w:rPr>
          <w:rFonts w:ascii="Verdana" w:eastAsia="Times New Roman" w:hAnsi="Verdana" w:cs="Times New Roman"/>
          <w:color w:val="000000"/>
          <w:sz w:val="18"/>
          <w:szCs w:val="18"/>
        </w:rPr>
        <w:t>ct such as this, is vital to</w:t>
      </w:r>
      <w:r w:rsidR="005332A5">
        <w:rPr>
          <w:rFonts w:ascii="Verdana" w:eastAsia="Times New Roman" w:hAnsi="Verdana" w:cs="Times New Roman"/>
          <w:color w:val="000000"/>
          <w:sz w:val="18"/>
          <w:szCs w:val="18"/>
        </w:rPr>
        <w:t xml:space="preserve"> advancement of this process</w:t>
      </w:r>
      <w:r w:rsidR="00542F83">
        <w:rPr>
          <w:rFonts w:ascii="Verdana" w:eastAsia="Times New Roman" w:hAnsi="Verdana" w:cs="Times New Roman"/>
          <w:color w:val="000000"/>
          <w:sz w:val="18"/>
          <w:szCs w:val="18"/>
        </w:rPr>
        <w:t>, to ensure its proper and safe regulation, using state-of-the-art equipment and best practices.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Pr="00994473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 w:themeColor="text1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For project information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>: </w:t>
      </w:r>
      <w:r w:rsidRPr="00994473">
        <w:rPr>
          <w:rFonts w:ascii="Verdana" w:eastAsia="Times New Roman" w:hAnsi="Verdana" w:cs="Times New Roman"/>
          <w:color w:val="000000"/>
          <w:sz w:val="18"/>
          <w:szCs w:val="18"/>
          <w:highlight w:val="black"/>
        </w:rPr>
        <w:t>Ben Wang, (404) 385-2068, </w:t>
      </w:r>
      <w:hyperlink r:id="rId5" w:history="1">
        <w:r w:rsidRPr="00994473">
          <w:rPr>
            <w:rFonts w:ascii="Verdana" w:eastAsia="Times New Roman" w:hAnsi="Verdana" w:cs="Times New Roman"/>
            <w:color w:val="000000" w:themeColor="text1"/>
            <w:sz w:val="18"/>
            <w:szCs w:val="18"/>
            <w:highlight w:val="black"/>
          </w:rPr>
          <w:t>ben.wang@gatech.edu</w:t>
        </w:r>
      </w:hyperlink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</w:p>
    <w:p w:rsidR="00E84C5E" w:rsidRPr="00994473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 w:themeColor="text1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AMTech Project Manager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>: </w:t>
      </w:r>
      <w:r w:rsidRPr="00994473">
        <w:rPr>
          <w:rFonts w:ascii="Verdana" w:eastAsia="Times New Roman" w:hAnsi="Verdana" w:cs="Times New Roman"/>
          <w:color w:val="000000" w:themeColor="text1"/>
          <w:sz w:val="18"/>
          <w:szCs w:val="18"/>
          <w:highlight w:val="black"/>
        </w:rPr>
        <w:t>NAME, TELEPHONE NUMBER, EMAIL</w:t>
      </w:r>
    </w:p>
    <w:p w:rsidR="00F7421C" w:rsidRDefault="00F7421C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sectPr w:rsidR="00F742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6566C0"/>
    <w:multiLevelType w:val="multilevel"/>
    <w:tmpl w:val="1D386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D67D03"/>
    <w:multiLevelType w:val="multilevel"/>
    <w:tmpl w:val="5AFAB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C5E"/>
    <w:rsid w:val="00011ED4"/>
    <w:rsid w:val="000969BD"/>
    <w:rsid w:val="000A03DC"/>
    <w:rsid w:val="00122438"/>
    <w:rsid w:val="00130736"/>
    <w:rsid w:val="00131E4A"/>
    <w:rsid w:val="001605BE"/>
    <w:rsid w:val="001D197E"/>
    <w:rsid w:val="00210CE7"/>
    <w:rsid w:val="002354EC"/>
    <w:rsid w:val="002925ED"/>
    <w:rsid w:val="002D2A93"/>
    <w:rsid w:val="002F2AEF"/>
    <w:rsid w:val="00397958"/>
    <w:rsid w:val="003E3E2B"/>
    <w:rsid w:val="003F5F22"/>
    <w:rsid w:val="00444C89"/>
    <w:rsid w:val="004473B1"/>
    <w:rsid w:val="00450AF3"/>
    <w:rsid w:val="00451477"/>
    <w:rsid w:val="00455346"/>
    <w:rsid w:val="004C3735"/>
    <w:rsid w:val="00512235"/>
    <w:rsid w:val="005332A5"/>
    <w:rsid w:val="00542F83"/>
    <w:rsid w:val="00573085"/>
    <w:rsid w:val="0059400A"/>
    <w:rsid w:val="005A7935"/>
    <w:rsid w:val="00626C21"/>
    <w:rsid w:val="006315D8"/>
    <w:rsid w:val="00676E61"/>
    <w:rsid w:val="006C5B3B"/>
    <w:rsid w:val="006D7E43"/>
    <w:rsid w:val="00716C44"/>
    <w:rsid w:val="00726AC9"/>
    <w:rsid w:val="0073663D"/>
    <w:rsid w:val="0075746A"/>
    <w:rsid w:val="00807FE4"/>
    <w:rsid w:val="00817DFF"/>
    <w:rsid w:val="00822EEC"/>
    <w:rsid w:val="00826A2F"/>
    <w:rsid w:val="008860F8"/>
    <w:rsid w:val="008863D1"/>
    <w:rsid w:val="008B2D48"/>
    <w:rsid w:val="008C0C17"/>
    <w:rsid w:val="0090098E"/>
    <w:rsid w:val="00974770"/>
    <w:rsid w:val="00981532"/>
    <w:rsid w:val="009863A2"/>
    <w:rsid w:val="00993DD9"/>
    <w:rsid w:val="00994473"/>
    <w:rsid w:val="00A13F5E"/>
    <w:rsid w:val="00AC3DA4"/>
    <w:rsid w:val="00AE0B05"/>
    <w:rsid w:val="00AF7C5D"/>
    <w:rsid w:val="00B12167"/>
    <w:rsid w:val="00BC725F"/>
    <w:rsid w:val="00BE022F"/>
    <w:rsid w:val="00C23873"/>
    <w:rsid w:val="00CD6E25"/>
    <w:rsid w:val="00CE44EF"/>
    <w:rsid w:val="00D66BDB"/>
    <w:rsid w:val="00DC02F0"/>
    <w:rsid w:val="00DE343A"/>
    <w:rsid w:val="00DE6A4E"/>
    <w:rsid w:val="00E11CD6"/>
    <w:rsid w:val="00E371C8"/>
    <w:rsid w:val="00E84C5E"/>
    <w:rsid w:val="00EE40EB"/>
    <w:rsid w:val="00F2341E"/>
    <w:rsid w:val="00F27A48"/>
    <w:rsid w:val="00F63993"/>
    <w:rsid w:val="00F7121D"/>
    <w:rsid w:val="00F7421C"/>
    <w:rsid w:val="00F82766"/>
    <w:rsid w:val="00F96E75"/>
    <w:rsid w:val="00F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0EDD6E-A7CA-41E3-BE17-68968E25D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4C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C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84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84C5E"/>
    <w:rPr>
      <w:i/>
      <w:iCs/>
    </w:rPr>
  </w:style>
  <w:style w:type="character" w:styleId="Strong">
    <w:name w:val="Strong"/>
    <w:basedOn w:val="DefaultParagraphFont"/>
    <w:uiPriority w:val="22"/>
    <w:qFormat/>
    <w:rsid w:val="00E84C5E"/>
    <w:rPr>
      <w:b/>
      <w:bCs/>
    </w:rPr>
  </w:style>
  <w:style w:type="character" w:customStyle="1" w:styleId="apple-converted-space">
    <w:name w:val="apple-converted-space"/>
    <w:basedOn w:val="DefaultParagraphFont"/>
    <w:rsid w:val="00E84C5E"/>
  </w:style>
  <w:style w:type="character" w:styleId="Hyperlink">
    <w:name w:val="Hyperlink"/>
    <w:basedOn w:val="DefaultParagraphFont"/>
    <w:uiPriority w:val="99"/>
    <w:semiHidden/>
    <w:unhideWhenUsed/>
    <w:rsid w:val="00E84C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49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en.wang@gatech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NIST</Company>
  <LinksUpToDate>false</LinksUpToDate>
  <CharactersWithSpaces>3487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Blumenthal, Dannielle</dc:creator>
  <cp:keywords/>
  <dc:description/>
  <cp:lastModifiedBy>Megan Delaney</cp:lastModifiedBy>
  <cp:revision>2</cp:revision>
  <dcterms:created xsi:type="dcterms:W3CDTF">2015-05-05T22:50:00Z</dcterms:created>
  <dcterms:modified xsi:type="dcterms:W3CDTF">2015-05-05T22:50:00Z</dcterms:modified>
</cp:coreProperties>
</file>